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605" w:rsidRPr="00B66346" w:rsidRDefault="00706605" w:rsidP="004F0EAD">
      <w:pPr>
        <w:widowControl/>
        <w:jc w:val="center"/>
        <w:rPr>
          <w:rFonts w:ascii="宋体" w:eastAsia="宋体" w:hAnsi="宋体" w:cs="宋体"/>
          <w:kern w:val="0"/>
          <w:sz w:val="44"/>
          <w:szCs w:val="44"/>
        </w:rPr>
      </w:pPr>
      <w:r w:rsidRPr="00B66346">
        <w:rPr>
          <w:rFonts w:ascii="宋体" w:eastAsia="宋体" w:hAnsi="宋体" w:cs="宋体" w:hint="eastAsia"/>
          <w:b/>
          <w:bCs/>
          <w:color w:val="333333"/>
          <w:kern w:val="0"/>
          <w:sz w:val="44"/>
          <w:szCs w:val="44"/>
          <w:bdr w:val="none" w:sz="0" w:space="0" w:color="auto" w:frame="1"/>
          <w:shd w:val="clear" w:color="auto" w:fill="FFFFFF"/>
        </w:rPr>
        <w:t>奉新县公安局交警大队2021年政府信息公开工作年度报告</w:t>
      </w:r>
    </w:p>
    <w:p w:rsidR="00350F86" w:rsidRPr="00F154C0" w:rsidRDefault="00706605" w:rsidP="00F154C0">
      <w:pPr>
        <w:widowControl/>
        <w:shd w:val="clear" w:color="auto" w:fill="FFFFFF"/>
        <w:spacing w:line="600" w:lineRule="exact"/>
        <w:ind w:firstLineChars="200" w:firstLine="640"/>
        <w:jc w:val="left"/>
        <w:rPr>
          <w:rFonts w:ascii="仿宋" w:eastAsia="仿宋" w:hAnsi="仿宋" w:cs="宋体"/>
          <w:color w:val="333333"/>
          <w:kern w:val="0"/>
          <w:sz w:val="32"/>
          <w:szCs w:val="32"/>
          <w:bdr w:val="none" w:sz="0" w:space="0" w:color="auto" w:frame="1"/>
        </w:rPr>
      </w:pPr>
      <w:r w:rsidRPr="004F0EAD">
        <w:rPr>
          <w:rFonts w:ascii="仿宋" w:eastAsia="仿宋" w:hAnsi="仿宋" w:cs="微软雅黑" w:hint="eastAsia"/>
          <w:color w:val="333333"/>
          <w:kern w:val="0"/>
          <w:sz w:val="32"/>
          <w:szCs w:val="32"/>
          <w:bdr w:val="none" w:sz="0" w:space="0" w:color="auto" w:frame="1"/>
        </w:rPr>
        <w:t>根据《中华人民共和国政府信息公开条例》，特向社会公布</w:t>
      </w:r>
      <w:r w:rsidRPr="004F0EAD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2021年度奉新县公安局交警大队政府信息公开工作年度报告。</w:t>
      </w:r>
      <w:r w:rsidR="00942D4C" w:rsidRPr="004F0EAD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报告中所列数据的统计期限自2021年1月1日起至2021年12月31日止，</w:t>
      </w:r>
      <w:r w:rsidRPr="004F0EAD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本年报通报在奉新县公安局交警大队政府门户。</w:t>
      </w:r>
      <w:r w:rsidR="00350F86" w:rsidRPr="004F0EAD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（http://xxgk.fengxin.gov.cn/xxgk-list-fxxjjdd.html）全文公开。如对本报告有疑问，请与奉新县公安局交警大队办公室联系（地址：奉新县冯川镇新吴路429号，电话:0795—4618909；电子邮箱：ycfx888888@163.com）</w:t>
      </w:r>
    </w:p>
    <w:p w:rsidR="00706605" w:rsidRPr="00EB6CBC" w:rsidRDefault="00706605" w:rsidP="00097EEA">
      <w:pPr>
        <w:pStyle w:val="p3"/>
        <w:shd w:val="clear" w:color="auto" w:fill="FFFFFF"/>
        <w:spacing w:before="0" w:beforeAutospacing="0" w:after="0" w:afterAutospacing="0" w:line="600" w:lineRule="exact"/>
        <w:rPr>
          <w:rFonts w:ascii="黑体" w:eastAsia="黑体" w:hAnsi="黑体"/>
          <w:color w:val="333333"/>
          <w:sz w:val="32"/>
          <w:szCs w:val="32"/>
          <w:bdr w:val="none" w:sz="0" w:space="0" w:color="auto" w:frame="1"/>
        </w:rPr>
      </w:pPr>
      <w:r w:rsidRPr="00EB6CBC">
        <w:rPr>
          <w:rFonts w:ascii="黑体" w:eastAsia="黑体" w:hAnsi="黑体" w:hint="eastAsia"/>
          <w:color w:val="333333"/>
          <w:sz w:val="32"/>
          <w:szCs w:val="32"/>
          <w:bdr w:val="none" w:sz="0" w:space="0" w:color="auto" w:frame="1"/>
        </w:rPr>
        <w:t>一、2021年总体情况 </w:t>
      </w:r>
    </w:p>
    <w:p w:rsidR="00D64C4D" w:rsidRPr="004F0EAD" w:rsidRDefault="00D64C4D" w:rsidP="00097EEA">
      <w:pPr>
        <w:widowControl/>
        <w:shd w:val="clear" w:color="auto" w:fill="FFFFFF"/>
        <w:spacing w:line="6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32"/>
          <w:szCs w:val="32"/>
          <w:bdr w:val="none" w:sz="0" w:space="0" w:color="auto" w:frame="1"/>
        </w:rPr>
      </w:pPr>
      <w:r w:rsidRPr="004F0EAD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2021年，交警大队在县委、县政府和局党委的坚强领导下，坚持以习近平新时代中国特色社会主义思想为指导，全面贯彻党的十九大和十九届历次全会精神，</w:t>
      </w:r>
      <w:r w:rsidRPr="004F0EAD">
        <w:rPr>
          <w:rFonts w:ascii="仿宋" w:eastAsia="仿宋" w:hAnsi="仿宋" w:cs="宋体"/>
          <w:color w:val="333333"/>
          <w:kern w:val="0"/>
          <w:sz w:val="32"/>
          <w:szCs w:val="32"/>
          <w:bdr w:val="none" w:sz="0" w:space="0" w:color="auto" w:frame="1"/>
        </w:rPr>
        <w:t>严格</w:t>
      </w:r>
      <w:r w:rsidR="00AD5E29" w:rsidRPr="00AD5E29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按照《中华人民共和国政府信息公开条例》</w:t>
      </w:r>
      <w:r w:rsidRPr="004F0EAD">
        <w:rPr>
          <w:rFonts w:ascii="仿宋" w:eastAsia="仿宋" w:hAnsi="仿宋" w:cs="宋体"/>
          <w:color w:val="333333"/>
          <w:kern w:val="0"/>
          <w:sz w:val="32"/>
          <w:szCs w:val="32"/>
          <w:bdr w:val="none" w:sz="0" w:space="0" w:color="auto" w:frame="1"/>
        </w:rPr>
        <w:t>要求，紧紧围绕信息公开条例，持续推动政府信息公开工作有序高效开展，切实保障人民群众的知情权、参与权和监督权。</w:t>
      </w:r>
    </w:p>
    <w:p w:rsidR="00410BA0" w:rsidRDefault="00410BA0" w:rsidP="00841765">
      <w:pPr>
        <w:pStyle w:val="p3"/>
        <w:shd w:val="clear" w:color="auto" w:fill="FFFFFF"/>
        <w:spacing w:before="0" w:beforeAutospacing="0" w:after="0" w:afterAutospacing="0" w:line="600" w:lineRule="exact"/>
        <w:ind w:firstLineChars="250" w:firstLine="803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Style w:val="s5"/>
          <w:rFonts w:ascii="仿宋" w:eastAsia="仿宋" w:hAnsi="仿宋" w:hint="eastAsia"/>
          <w:b/>
          <w:bCs/>
          <w:color w:val="000000"/>
          <w:sz w:val="32"/>
          <w:szCs w:val="32"/>
          <w:bdr w:val="none" w:sz="0" w:space="0" w:color="auto" w:frame="1"/>
        </w:rPr>
        <w:t>主动公开方面。</w:t>
      </w:r>
      <w:r w:rsidR="00AA7B44">
        <w:rPr>
          <w:rFonts w:ascii="仿宋" w:eastAsia="仿宋" w:hAnsi="仿宋" w:hint="eastAsia"/>
          <w:color w:val="000000"/>
          <w:sz w:val="32"/>
          <w:szCs w:val="32"/>
          <w:bdr w:val="none" w:sz="0" w:space="0" w:color="auto" w:frame="1"/>
        </w:rPr>
        <w:t>我大队政务信息公开工作严格按照</w:t>
      </w:r>
      <w:r w:rsidR="00AA7B44">
        <w:rPr>
          <w:rFonts w:ascii="仿宋" w:eastAsia="仿宋" w:hAnsi="仿宋" w:hint="eastAsia"/>
          <w:color w:val="333333"/>
          <w:sz w:val="32"/>
          <w:szCs w:val="32"/>
          <w:bdr w:val="none" w:sz="0" w:space="0" w:color="auto" w:frame="1"/>
        </w:rPr>
        <w:t>“公开为原则，不公开为例外”的总体要求，妥善处理公开与保密的关系，合理界定信息公开范围，做到积极稳妥，及时准确，公开、公正、便民。截止2021年12月31日，我大队主动公开政府信息60条。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其中信息公开年度报告</w:t>
      </w:r>
      <w:r>
        <w:rPr>
          <w:rFonts w:ascii="仿宋" w:eastAsia="仿宋" w:hAnsi="仿宋" w:hint="eastAsia"/>
          <w:color w:val="000000"/>
          <w:sz w:val="32"/>
          <w:szCs w:val="32"/>
          <w:bdr w:val="none" w:sz="0" w:space="0" w:color="auto" w:frame="1"/>
          <w:shd w:val="clear" w:color="auto" w:fill="FFFFFF"/>
        </w:rPr>
        <w:t>1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条；工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lastRenderedPageBreak/>
        <w:t>作动态</w:t>
      </w:r>
      <w:r>
        <w:rPr>
          <w:rFonts w:ascii="仿宋" w:eastAsia="仿宋" w:hAnsi="仿宋" w:hint="eastAsia"/>
          <w:color w:val="000000"/>
          <w:sz w:val="32"/>
          <w:szCs w:val="32"/>
          <w:bdr w:val="none" w:sz="0" w:space="0" w:color="auto" w:frame="1"/>
          <w:shd w:val="clear" w:color="auto" w:fill="FFFFFF"/>
        </w:rPr>
        <w:t>38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条；“财经信息”栏目信息</w:t>
      </w:r>
      <w:r>
        <w:rPr>
          <w:rFonts w:ascii="仿宋" w:eastAsia="仿宋" w:hAnsi="仿宋" w:hint="eastAsia"/>
          <w:color w:val="000000"/>
          <w:sz w:val="32"/>
          <w:szCs w:val="32"/>
          <w:bdr w:val="none" w:sz="0" w:space="0" w:color="auto" w:frame="1"/>
          <w:shd w:val="clear" w:color="auto" w:fill="FFFFFF"/>
        </w:rPr>
        <w:t>2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条；建议提案办理</w:t>
      </w:r>
      <w:r>
        <w:rPr>
          <w:rFonts w:ascii="仿宋" w:eastAsia="仿宋" w:hAnsi="仿宋" w:hint="eastAsia"/>
          <w:color w:val="000000"/>
          <w:sz w:val="32"/>
          <w:szCs w:val="32"/>
          <w:bdr w:val="none" w:sz="0" w:space="0" w:color="auto" w:frame="1"/>
          <w:shd w:val="clear" w:color="auto" w:fill="FFFFFF"/>
        </w:rPr>
        <w:t>16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条；其他栏目信息</w:t>
      </w:r>
      <w:r>
        <w:rPr>
          <w:rFonts w:ascii="仿宋" w:eastAsia="仿宋" w:hAnsi="仿宋" w:hint="eastAsia"/>
          <w:color w:val="000000"/>
          <w:sz w:val="32"/>
          <w:szCs w:val="32"/>
          <w:bdr w:val="none" w:sz="0" w:space="0" w:color="auto" w:frame="1"/>
          <w:shd w:val="clear" w:color="auto" w:fill="FFFFFF"/>
        </w:rPr>
        <w:t>3</w:t>
      </w:r>
      <w:r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条。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二是利用新媒体。利用“畅行奉新”微信公众号发布信息</w:t>
      </w:r>
      <w:r>
        <w:rPr>
          <w:rFonts w:ascii="仿宋" w:eastAsia="仿宋" w:hAnsi="仿宋" w:hint="eastAsia"/>
          <w:color w:val="333333"/>
          <w:sz w:val="32"/>
          <w:szCs w:val="32"/>
          <w:bdr w:val="none" w:sz="0" w:space="0" w:color="auto" w:frame="1"/>
          <w:shd w:val="clear" w:color="auto" w:fill="FFFFFF"/>
        </w:rPr>
        <w:t>117</w:t>
      </w:r>
      <w:r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条。</w:t>
      </w:r>
    </w:p>
    <w:p w:rsidR="00410BA0" w:rsidRDefault="00410BA0" w:rsidP="00097EEA">
      <w:pPr>
        <w:pStyle w:val="p3"/>
        <w:shd w:val="clear" w:color="auto" w:fill="FFFFFF"/>
        <w:spacing w:before="0" w:beforeAutospacing="0" w:after="0" w:afterAutospacing="0" w:line="600" w:lineRule="exact"/>
        <w:ind w:firstLine="923"/>
        <w:rPr>
          <w:rFonts w:ascii="仿宋" w:eastAsia="仿宋" w:hAnsi="仿宋"/>
          <w:color w:val="333333"/>
          <w:sz w:val="32"/>
          <w:szCs w:val="32"/>
          <w:bdr w:val="none" w:sz="0" w:space="0" w:color="auto" w:frame="1"/>
        </w:rPr>
      </w:pPr>
      <w:r>
        <w:rPr>
          <w:rStyle w:val="s5"/>
          <w:rFonts w:ascii="仿宋" w:eastAsia="仿宋" w:hAnsi="仿宋" w:hint="eastAsia"/>
          <w:b/>
          <w:bCs/>
          <w:color w:val="000000"/>
          <w:sz w:val="32"/>
          <w:szCs w:val="32"/>
          <w:bdr w:val="none" w:sz="0" w:space="0" w:color="auto" w:frame="1"/>
        </w:rPr>
        <w:t>依申请公开方面。</w:t>
      </w:r>
      <w:r>
        <w:rPr>
          <w:rFonts w:ascii="仿宋" w:eastAsia="仿宋" w:hAnsi="仿宋" w:hint="eastAsia"/>
          <w:color w:val="333333"/>
          <w:sz w:val="32"/>
          <w:szCs w:val="32"/>
          <w:bdr w:val="none" w:sz="0" w:space="0" w:color="auto" w:frame="1"/>
        </w:rPr>
        <w:t>2021年度，奉新县公安局交警大队未收到依申请公开政府信息。</w:t>
      </w:r>
    </w:p>
    <w:p w:rsidR="00893B08" w:rsidRDefault="00410BA0" w:rsidP="00097EEA">
      <w:pPr>
        <w:pStyle w:val="p3"/>
        <w:shd w:val="clear" w:color="auto" w:fill="FFFFFF"/>
        <w:spacing w:before="0" w:beforeAutospacing="0" w:after="0" w:afterAutospacing="0" w:line="600" w:lineRule="exact"/>
        <w:ind w:firstLine="923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>
        <w:rPr>
          <w:rStyle w:val="s5"/>
          <w:rFonts w:ascii="仿宋" w:eastAsia="仿宋" w:hAnsi="仿宋" w:hint="eastAsia"/>
          <w:b/>
          <w:bCs/>
          <w:color w:val="000000"/>
          <w:sz w:val="32"/>
          <w:szCs w:val="32"/>
          <w:bdr w:val="none" w:sz="0" w:space="0" w:color="auto" w:frame="1"/>
        </w:rPr>
        <w:t>政府信息管理方面。</w:t>
      </w:r>
      <w:r w:rsidR="00893B08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大队科学设置车辆管理所、违处办、事故中队、事故组内部岗位，规范车管、违法处理、事故处理部门名称、管理权限、职责和警力配备，简化岗位，优化流程，按照“警务公开栏、收费标准表、违法处理、交通事故处理流程图”齐全的要求，将办理业务的各项内容、程序、办结时限、收费标准以及服务承诺等规定全部对社会公布。开通了电话、网络查询业务，各地办事群众只需拨通查询电话或到交管</w:t>
      </w:r>
      <w:r w:rsidR="00893B08">
        <w:rPr>
          <w:rFonts w:ascii="仿宋" w:eastAsia="仿宋" w:hAnsi="仿宋" w:hint="eastAsia"/>
          <w:color w:val="000000"/>
          <w:sz w:val="32"/>
          <w:szCs w:val="32"/>
          <w:bdr w:val="none" w:sz="0" w:space="0" w:color="auto" w:frame="1"/>
          <w:shd w:val="clear" w:color="auto" w:fill="FFFFFF"/>
        </w:rPr>
        <w:t>12123</w:t>
      </w:r>
      <w:r w:rsidR="00893B08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网上</w:t>
      </w:r>
      <w:r w:rsidR="00893B08">
        <w:rPr>
          <w:rFonts w:ascii="仿宋" w:eastAsia="仿宋" w:hAnsi="仿宋" w:hint="eastAsia"/>
          <w:color w:val="000000"/>
          <w:sz w:val="32"/>
          <w:szCs w:val="32"/>
          <w:bdr w:val="none" w:sz="0" w:space="0" w:color="auto" w:frame="1"/>
          <w:shd w:val="clear" w:color="auto" w:fill="FFFFFF"/>
        </w:rPr>
        <w:t>APP</w:t>
      </w:r>
      <w:r w:rsidR="00893B08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查询，即可快捷、便利、全面了解所咨询的内容，维护了群众的知情权。</w:t>
      </w:r>
    </w:p>
    <w:p w:rsidR="00893B08" w:rsidRDefault="00410BA0" w:rsidP="00097EEA">
      <w:pPr>
        <w:pStyle w:val="p3"/>
        <w:shd w:val="clear" w:color="auto" w:fill="FFFFFF"/>
        <w:spacing w:before="0" w:beforeAutospacing="0" w:after="0" w:afterAutospacing="0" w:line="600" w:lineRule="exact"/>
        <w:ind w:firstLine="923"/>
        <w:rPr>
          <w:rFonts w:ascii="仿宋" w:eastAsia="仿宋" w:hAnsi="仿宋"/>
          <w:color w:val="333333"/>
          <w:sz w:val="32"/>
          <w:szCs w:val="32"/>
          <w:shd w:val="clear" w:color="auto" w:fill="FFFFFF"/>
        </w:rPr>
      </w:pPr>
      <w:r>
        <w:rPr>
          <w:rStyle w:val="s5"/>
          <w:rFonts w:ascii="仿宋" w:eastAsia="仿宋" w:hAnsi="仿宋" w:hint="eastAsia"/>
          <w:b/>
          <w:bCs/>
          <w:color w:val="000000"/>
          <w:sz w:val="32"/>
          <w:szCs w:val="32"/>
          <w:bdr w:val="none" w:sz="0" w:space="0" w:color="auto" w:frame="1"/>
        </w:rPr>
        <w:t>政府信息公开平台建设方面。</w:t>
      </w:r>
      <w:r w:rsidR="00893B08">
        <w:rPr>
          <w:rFonts w:ascii="仿宋" w:eastAsia="仿宋" w:hAnsi="仿宋" w:hint="eastAsia"/>
          <w:color w:val="333333"/>
          <w:sz w:val="32"/>
          <w:szCs w:val="32"/>
          <w:shd w:val="clear" w:color="auto" w:fill="FFFFFF"/>
        </w:rPr>
        <w:t>大队政府信息公开工作运用网络（微博、微信公众号）、公开栏、新闻媒体宣传、开展集中宣传活动等多种形式稳步推进。保证了制度性、政策性内容长期公开、阶段性工作逐段公开、经常性工作及时公开、动态性工作随时公开。为公众提供了快捷方便的服务，保证了政府信息畅通和及时有效。</w:t>
      </w:r>
    </w:p>
    <w:p w:rsidR="00893B08" w:rsidRDefault="00410BA0" w:rsidP="00097EEA">
      <w:pPr>
        <w:pStyle w:val="p3"/>
        <w:shd w:val="clear" w:color="auto" w:fill="FFFFFF"/>
        <w:spacing w:before="0" w:beforeAutospacing="0" w:after="0" w:afterAutospacing="0" w:line="600" w:lineRule="exact"/>
        <w:ind w:firstLine="923"/>
        <w:rPr>
          <w:rFonts w:ascii="仿宋" w:eastAsia="仿宋" w:hAnsi="仿宋"/>
          <w:color w:val="333333"/>
          <w:sz w:val="32"/>
          <w:szCs w:val="32"/>
          <w:bdr w:val="none" w:sz="0" w:space="0" w:color="auto" w:frame="1"/>
        </w:rPr>
      </w:pPr>
      <w:r>
        <w:rPr>
          <w:rStyle w:val="s5"/>
          <w:rFonts w:ascii="仿宋" w:eastAsia="仿宋" w:hAnsi="仿宋" w:hint="eastAsia"/>
          <w:b/>
          <w:bCs/>
          <w:color w:val="000000"/>
          <w:sz w:val="32"/>
          <w:szCs w:val="32"/>
          <w:bdr w:val="none" w:sz="0" w:space="0" w:color="auto" w:frame="1"/>
        </w:rPr>
        <w:t>监督保障方面。</w:t>
      </w:r>
      <w:r w:rsidR="00893B08">
        <w:rPr>
          <w:rFonts w:ascii="仿宋" w:eastAsia="仿宋" w:hAnsi="仿宋" w:hint="eastAsia"/>
          <w:color w:val="000000"/>
          <w:sz w:val="32"/>
          <w:szCs w:val="32"/>
          <w:bdr w:val="none" w:sz="0" w:space="0" w:color="auto" w:frame="1"/>
        </w:rPr>
        <w:t>为加强政府信息公开工作的组织领导，确保政府信息公开工作落实到实处，成立了由大队长熊水良任组长，其他大队领导任副组长，各股、所、中队负责人为</w:t>
      </w:r>
      <w:r w:rsidR="00893B08">
        <w:rPr>
          <w:rFonts w:ascii="仿宋" w:eastAsia="仿宋" w:hAnsi="仿宋" w:hint="eastAsia"/>
          <w:color w:val="000000"/>
          <w:sz w:val="32"/>
          <w:szCs w:val="32"/>
          <w:bdr w:val="none" w:sz="0" w:space="0" w:color="auto" w:frame="1"/>
        </w:rPr>
        <w:lastRenderedPageBreak/>
        <w:t>成员的政务信息公开工作领导小组，负责制定实施方案、宏观督导检查。领导小组下设政务信息公开工作办公室（设在</w:t>
      </w:r>
      <w:r w:rsidR="00893B08">
        <w:rPr>
          <w:rFonts w:ascii="仿宋" w:eastAsia="仿宋" w:hAnsi="仿宋" w:hint="eastAsia"/>
          <w:color w:val="333333"/>
          <w:sz w:val="32"/>
          <w:szCs w:val="32"/>
          <w:bdr w:val="none" w:sz="0" w:space="0" w:color="auto" w:frame="1"/>
        </w:rPr>
        <w:t>人秘股），办公室负责本大队机关政务、警务和政府信息公开的日常工作，做到了“主要领导亲自抓，分管领导直接抓，职能部门具体抓落实”的工作机制，办公室遵循“公开为原则，不公开为例外”的总体要求，并落实专人负责信息公开工作，确保及时准确发布相关信息，确保重要信息不漏报、不迟报、不误报。</w:t>
      </w:r>
    </w:p>
    <w:p w:rsidR="00706605" w:rsidRPr="00EB6CBC" w:rsidRDefault="00706605" w:rsidP="00EB6CBC">
      <w:pPr>
        <w:pStyle w:val="p3"/>
        <w:shd w:val="clear" w:color="auto" w:fill="FFFFFF"/>
        <w:spacing w:before="0" w:beforeAutospacing="0" w:after="0" w:afterAutospacing="0" w:line="360" w:lineRule="atLeast"/>
        <w:rPr>
          <w:rFonts w:ascii="黑体" w:eastAsia="黑体" w:hAnsi="黑体"/>
          <w:color w:val="333333"/>
          <w:sz w:val="32"/>
          <w:szCs w:val="32"/>
        </w:rPr>
      </w:pPr>
      <w:r w:rsidRPr="00EB6CBC">
        <w:rPr>
          <w:rFonts w:ascii="黑体" w:eastAsia="黑体" w:hAnsi="黑体" w:hint="eastAsia"/>
          <w:color w:val="333333"/>
          <w:sz w:val="32"/>
          <w:szCs w:val="32"/>
          <w:bdr w:val="none" w:sz="0" w:space="0" w:color="auto" w:frame="1"/>
        </w:rPr>
        <w:t>二、主动公开政府信息情况</w:t>
      </w:r>
    </w:p>
    <w:tbl>
      <w:tblPr>
        <w:tblW w:w="0" w:type="auto"/>
        <w:tblInd w:w="93" w:type="dxa"/>
        <w:tblLook w:val="04A0"/>
      </w:tblPr>
      <w:tblGrid>
        <w:gridCol w:w="1858"/>
        <w:gridCol w:w="1843"/>
        <w:gridCol w:w="1843"/>
        <w:gridCol w:w="2126"/>
      </w:tblGrid>
      <w:tr w:rsidR="009B6FB0" w:rsidRPr="009B6FB0" w:rsidTr="00290E4D">
        <w:trPr>
          <w:trHeight w:val="367"/>
        </w:trPr>
        <w:tc>
          <w:tcPr>
            <w:tcW w:w="767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第二十条第（一）项</w:t>
            </w:r>
          </w:p>
        </w:tc>
      </w:tr>
      <w:tr w:rsidR="00D862B4" w:rsidRPr="009B6FB0" w:rsidTr="000525FB">
        <w:trPr>
          <w:trHeight w:val="312"/>
        </w:trPr>
        <w:tc>
          <w:tcPr>
            <w:tcW w:w="185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126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现行有效件数</w:t>
            </w:r>
          </w:p>
        </w:tc>
      </w:tr>
      <w:tr w:rsidR="009B6FB0" w:rsidRPr="009B6FB0" w:rsidTr="00290E4D">
        <w:trPr>
          <w:trHeight w:val="312"/>
        </w:trPr>
        <w:tc>
          <w:tcPr>
            <w:tcW w:w="185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290E4D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290E4D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290E4D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290E4D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</w:tr>
      <w:tr w:rsidR="00D862B4" w:rsidRPr="009B6FB0" w:rsidTr="00290E4D">
        <w:trPr>
          <w:trHeight w:val="311"/>
        </w:trPr>
        <w:tc>
          <w:tcPr>
            <w:tcW w:w="18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规章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A70348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A70348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A70348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D862B4" w:rsidRPr="009B6FB0" w:rsidTr="000525FB">
        <w:trPr>
          <w:trHeight w:val="459"/>
        </w:trPr>
        <w:tc>
          <w:tcPr>
            <w:tcW w:w="18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A70348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A70348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A70348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9B6FB0" w:rsidRPr="009B6FB0" w:rsidTr="00290E4D">
        <w:trPr>
          <w:trHeight w:val="67"/>
        </w:trPr>
        <w:tc>
          <w:tcPr>
            <w:tcW w:w="767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第二十条第（五）项</w:t>
            </w:r>
          </w:p>
        </w:tc>
      </w:tr>
      <w:tr w:rsidR="009B6FB0" w:rsidRPr="009B6FB0" w:rsidTr="00290E4D">
        <w:trPr>
          <w:trHeight w:val="6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81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本年处理决定数量</w:t>
            </w:r>
          </w:p>
        </w:tc>
      </w:tr>
      <w:tr w:rsidR="009B6FB0" w:rsidRPr="009B6FB0" w:rsidTr="00290E4D">
        <w:trPr>
          <w:trHeight w:val="6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581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A70348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9B6FB0" w:rsidRPr="009B6FB0" w:rsidTr="00290E4D">
        <w:trPr>
          <w:trHeight w:val="226"/>
        </w:trPr>
        <w:tc>
          <w:tcPr>
            <w:tcW w:w="767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第二十条第（六）项</w:t>
            </w:r>
          </w:p>
        </w:tc>
      </w:tr>
      <w:tr w:rsidR="009B6FB0" w:rsidRPr="009B6FB0" w:rsidTr="00290E4D">
        <w:trPr>
          <w:trHeight w:val="33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81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本年处理决定数量</w:t>
            </w:r>
          </w:p>
        </w:tc>
      </w:tr>
      <w:tr w:rsidR="009B6FB0" w:rsidRPr="009B6FB0" w:rsidTr="00290E4D">
        <w:trPr>
          <w:trHeight w:val="406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581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A70348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9B6FB0" w:rsidRPr="009B6FB0" w:rsidTr="00290E4D">
        <w:trPr>
          <w:trHeight w:val="397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581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A70348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9B6FB0" w:rsidRPr="009B6FB0" w:rsidTr="00290E4D">
        <w:trPr>
          <w:trHeight w:val="60"/>
        </w:trPr>
        <w:tc>
          <w:tcPr>
            <w:tcW w:w="767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第二十条第（八）项</w:t>
            </w:r>
          </w:p>
        </w:tc>
      </w:tr>
      <w:tr w:rsidR="009B6FB0" w:rsidRPr="009B6FB0" w:rsidTr="00290E4D">
        <w:trPr>
          <w:trHeight w:val="351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581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9B6FB0" w:rsidRPr="009B6FB0" w:rsidTr="00290E4D">
        <w:trPr>
          <w:trHeight w:val="284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9B6FB0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581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vAlign w:val="center"/>
            <w:hideMark/>
          </w:tcPr>
          <w:p w:rsidR="009B6FB0" w:rsidRPr="00290E4D" w:rsidRDefault="00A70348" w:rsidP="009B6FB0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290E4D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</w:tbl>
    <w:p w:rsidR="00706605" w:rsidRPr="00EB6CBC" w:rsidRDefault="00706605" w:rsidP="00EB6CBC">
      <w:pPr>
        <w:pStyle w:val="p3"/>
        <w:shd w:val="clear" w:color="auto" w:fill="FFFFFF"/>
        <w:spacing w:before="0" w:beforeAutospacing="0" w:after="0" w:afterAutospacing="0" w:line="360" w:lineRule="atLeast"/>
        <w:rPr>
          <w:rFonts w:ascii="黑体" w:eastAsia="黑体" w:hAnsi="黑体"/>
          <w:color w:val="333333"/>
          <w:sz w:val="32"/>
          <w:szCs w:val="32"/>
          <w:bdr w:val="none" w:sz="0" w:space="0" w:color="auto" w:frame="1"/>
        </w:rPr>
      </w:pPr>
      <w:r w:rsidRPr="00EB6CBC">
        <w:rPr>
          <w:rFonts w:ascii="黑体" w:eastAsia="黑体" w:hAnsi="黑体" w:hint="eastAsia"/>
          <w:color w:val="333333"/>
          <w:sz w:val="32"/>
          <w:szCs w:val="32"/>
          <w:bdr w:val="none" w:sz="0" w:space="0" w:color="auto" w:frame="1"/>
        </w:rPr>
        <w:t>三、政府信息依申请公开办理情况</w:t>
      </w:r>
    </w:p>
    <w:tbl>
      <w:tblPr>
        <w:tblW w:w="0" w:type="auto"/>
        <w:tblInd w:w="93" w:type="dxa"/>
        <w:tblLook w:val="04A0"/>
      </w:tblPr>
      <w:tblGrid>
        <w:gridCol w:w="990"/>
        <w:gridCol w:w="1029"/>
        <w:gridCol w:w="2431"/>
        <w:gridCol w:w="523"/>
        <w:gridCol w:w="576"/>
        <w:gridCol w:w="576"/>
        <w:gridCol w:w="683"/>
        <w:gridCol w:w="683"/>
        <w:gridCol w:w="469"/>
        <w:gridCol w:w="469"/>
      </w:tblGrid>
      <w:tr w:rsidR="00A70348" w:rsidRPr="00A70348" w:rsidTr="000525FB">
        <w:trPr>
          <w:trHeight w:val="379"/>
        </w:trPr>
        <w:tc>
          <w:tcPr>
            <w:tcW w:w="0" w:type="auto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0" w:type="auto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申请人情况</w:t>
            </w:r>
          </w:p>
        </w:tc>
      </w:tr>
      <w:tr w:rsidR="00A70348" w:rsidRPr="00A70348" w:rsidTr="000525FB">
        <w:trPr>
          <w:trHeight w:val="402"/>
        </w:trPr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0" w:type="auto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总计</w:t>
            </w:r>
          </w:p>
        </w:tc>
      </w:tr>
      <w:tr w:rsidR="000525FB" w:rsidRPr="000525FB" w:rsidTr="000525FB">
        <w:trPr>
          <w:trHeight w:val="960"/>
        </w:trPr>
        <w:tc>
          <w:tcPr>
            <w:tcW w:w="0" w:type="auto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</w:tr>
      <w:tr w:rsidR="000525FB" w:rsidRPr="000525FB" w:rsidTr="000525FB">
        <w:trPr>
          <w:trHeight w:val="375"/>
        </w:trPr>
        <w:tc>
          <w:tcPr>
            <w:tcW w:w="0" w:type="auto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lastRenderedPageBreak/>
              <w:t>一、本年新收政府信息公开申请数量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0525FB" w:rsidRPr="000525FB" w:rsidTr="000525FB">
        <w:trPr>
          <w:trHeight w:val="375"/>
        </w:trPr>
        <w:tc>
          <w:tcPr>
            <w:tcW w:w="0" w:type="auto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375"/>
        </w:trPr>
        <w:tc>
          <w:tcPr>
            <w:tcW w:w="0" w:type="auto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975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61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70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66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64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66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66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66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70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82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66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61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60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4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60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60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859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166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1602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A70348" w:rsidRPr="000525FB" w:rsidTr="000525FB">
        <w:trPr>
          <w:trHeight w:val="600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  <w:tr w:rsidR="000525FB" w:rsidRPr="000525FB" w:rsidTr="000525FB">
        <w:trPr>
          <w:trHeight w:val="375"/>
        </w:trPr>
        <w:tc>
          <w:tcPr>
            <w:tcW w:w="0" w:type="auto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A70348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70348" w:rsidRPr="00A70348" w:rsidRDefault="00A70348" w:rsidP="00A70348">
            <w:pPr>
              <w:widowControl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525FB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</w:tbl>
    <w:p w:rsidR="00410BA0" w:rsidRPr="00EB6CBC" w:rsidRDefault="00706605" w:rsidP="00EB6CBC">
      <w:pPr>
        <w:pStyle w:val="p3"/>
        <w:shd w:val="clear" w:color="auto" w:fill="FFFFFF"/>
        <w:spacing w:before="0" w:beforeAutospacing="0" w:after="0" w:afterAutospacing="0" w:line="360" w:lineRule="atLeast"/>
        <w:rPr>
          <w:rFonts w:ascii="黑体" w:eastAsia="黑体" w:hAnsi="黑体"/>
          <w:color w:val="333333"/>
          <w:sz w:val="32"/>
          <w:szCs w:val="32"/>
          <w:bdr w:val="none" w:sz="0" w:space="0" w:color="auto" w:frame="1"/>
        </w:rPr>
      </w:pPr>
      <w:r w:rsidRPr="00EB6CBC">
        <w:rPr>
          <w:rFonts w:ascii="黑体" w:eastAsia="黑体" w:hAnsi="黑体" w:hint="eastAsia"/>
          <w:color w:val="333333"/>
          <w:sz w:val="32"/>
          <w:szCs w:val="32"/>
          <w:bdr w:val="none" w:sz="0" w:space="0" w:color="auto" w:frame="1"/>
        </w:rPr>
        <w:t>四、</w:t>
      </w:r>
      <w:r w:rsidR="00410BA0" w:rsidRPr="00EB6CBC">
        <w:rPr>
          <w:rFonts w:ascii="黑体" w:eastAsia="黑体" w:hAnsi="黑体" w:hint="eastAsia"/>
          <w:color w:val="333333"/>
          <w:sz w:val="32"/>
          <w:szCs w:val="32"/>
          <w:bdr w:val="none" w:sz="0" w:space="0" w:color="auto" w:frame="1"/>
        </w:rPr>
        <w:t>政府信息公开行政复议、行政诉讼情况</w:t>
      </w:r>
    </w:p>
    <w:tbl>
      <w:tblPr>
        <w:tblW w:w="10130" w:type="dxa"/>
        <w:tblCellMar>
          <w:left w:w="0" w:type="dxa"/>
          <w:right w:w="0" w:type="dxa"/>
        </w:tblCellMar>
        <w:tblLook w:val="04A0"/>
      </w:tblPr>
      <w:tblGrid>
        <w:gridCol w:w="669"/>
        <w:gridCol w:w="670"/>
        <w:gridCol w:w="670"/>
        <w:gridCol w:w="670"/>
        <w:gridCol w:w="753"/>
        <w:gridCol w:w="620"/>
        <w:gridCol w:w="670"/>
        <w:gridCol w:w="670"/>
        <w:gridCol w:w="670"/>
        <w:gridCol w:w="685"/>
        <w:gridCol w:w="670"/>
        <w:gridCol w:w="670"/>
        <w:gridCol w:w="670"/>
        <w:gridCol w:w="670"/>
        <w:gridCol w:w="703"/>
      </w:tblGrid>
      <w:tr w:rsidR="00706605" w:rsidRPr="00D64C4D" w:rsidTr="00290E4D">
        <w:tc>
          <w:tcPr>
            <w:tcW w:w="343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290E4D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698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290E4D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行政诉讼</w:t>
            </w:r>
          </w:p>
        </w:tc>
      </w:tr>
      <w:tr w:rsidR="00706605" w:rsidRPr="00D64C4D" w:rsidTr="00290E4D">
        <w:trPr>
          <w:trHeight w:val="65"/>
        </w:trPr>
        <w:tc>
          <w:tcPr>
            <w:tcW w:w="669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706605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7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706605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7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706605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7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706605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753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706605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总计</w:t>
            </w:r>
          </w:p>
        </w:tc>
        <w:tc>
          <w:tcPr>
            <w:tcW w:w="331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706605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383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706605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复议后起诉</w:t>
            </w:r>
          </w:p>
        </w:tc>
      </w:tr>
      <w:tr w:rsidR="00706605" w:rsidRPr="00D64C4D" w:rsidTr="00E03E4A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06605" w:rsidRPr="00097EEA" w:rsidRDefault="00706605" w:rsidP="00706605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06605" w:rsidRPr="00097EEA" w:rsidRDefault="00706605" w:rsidP="00706605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06605" w:rsidRPr="00097EEA" w:rsidRDefault="00706605" w:rsidP="00706605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06605" w:rsidRPr="00097EEA" w:rsidRDefault="00706605" w:rsidP="00706605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06605" w:rsidRPr="00097EEA" w:rsidRDefault="00706605" w:rsidP="00706605">
            <w:pPr>
              <w:widowControl/>
              <w:jc w:val="left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706605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706605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706605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706605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706605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总计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706605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706605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706605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706605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70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706605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总计</w:t>
            </w:r>
          </w:p>
        </w:tc>
      </w:tr>
      <w:tr w:rsidR="00706605" w:rsidRPr="00D64C4D" w:rsidTr="00E03E4A">
        <w:tc>
          <w:tcPr>
            <w:tcW w:w="6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B66346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B66346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B66346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B66346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B66346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B66346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B66346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B66346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B66346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B66346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B66346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B66346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B66346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706605" w:rsidP="00B66346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70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706605" w:rsidRPr="00097EEA" w:rsidRDefault="00B66346" w:rsidP="00B66346">
            <w:pPr>
              <w:widowControl/>
              <w:spacing w:line="519" w:lineRule="atLeast"/>
              <w:jc w:val="center"/>
              <w:rPr>
                <w:rFonts w:asciiTheme="minorEastAsia" w:hAnsiTheme="minorEastAsia" w:cs="宋体"/>
                <w:color w:val="333333"/>
                <w:kern w:val="0"/>
                <w:sz w:val="20"/>
                <w:szCs w:val="20"/>
              </w:rPr>
            </w:pPr>
            <w:r w:rsidRPr="00097EEA">
              <w:rPr>
                <w:rFonts w:asciiTheme="minorEastAsia" w:hAnsiTheme="minorEastAsia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</w:tbl>
    <w:p w:rsidR="00F80EBF" w:rsidRDefault="00F80EBF" w:rsidP="00097EEA">
      <w:pPr>
        <w:pStyle w:val="p3"/>
        <w:shd w:val="clear" w:color="auto" w:fill="FFFFFF"/>
        <w:spacing w:before="0" w:beforeAutospacing="0" w:after="0" w:afterAutospacing="0" w:line="600" w:lineRule="exact"/>
        <w:rPr>
          <w:rFonts w:ascii="黑体" w:eastAsia="黑体" w:hAnsi="黑体"/>
          <w:color w:val="333333"/>
          <w:sz w:val="32"/>
          <w:szCs w:val="32"/>
          <w:bdr w:val="none" w:sz="0" w:space="0" w:color="auto" w:frame="1"/>
        </w:rPr>
      </w:pPr>
    </w:p>
    <w:p w:rsidR="00F80EBF" w:rsidRDefault="00F80EBF" w:rsidP="00097EEA">
      <w:pPr>
        <w:pStyle w:val="p3"/>
        <w:shd w:val="clear" w:color="auto" w:fill="FFFFFF"/>
        <w:spacing w:before="0" w:beforeAutospacing="0" w:after="0" w:afterAutospacing="0" w:line="600" w:lineRule="exact"/>
        <w:rPr>
          <w:rFonts w:ascii="黑体" w:eastAsia="黑体" w:hAnsi="黑体"/>
          <w:color w:val="333333"/>
          <w:sz w:val="32"/>
          <w:szCs w:val="32"/>
          <w:bdr w:val="none" w:sz="0" w:space="0" w:color="auto" w:frame="1"/>
        </w:rPr>
      </w:pPr>
    </w:p>
    <w:p w:rsidR="00706605" w:rsidRPr="00EB6CBC" w:rsidRDefault="00706605" w:rsidP="00097EEA">
      <w:pPr>
        <w:pStyle w:val="p3"/>
        <w:shd w:val="clear" w:color="auto" w:fill="FFFFFF"/>
        <w:spacing w:before="0" w:beforeAutospacing="0" w:after="0" w:afterAutospacing="0" w:line="600" w:lineRule="exact"/>
        <w:rPr>
          <w:rFonts w:ascii="黑体" w:eastAsia="黑体" w:hAnsi="黑体"/>
          <w:color w:val="333333"/>
          <w:sz w:val="32"/>
          <w:szCs w:val="32"/>
          <w:bdr w:val="none" w:sz="0" w:space="0" w:color="auto" w:frame="1"/>
        </w:rPr>
      </w:pPr>
      <w:r w:rsidRPr="00EB6CBC">
        <w:rPr>
          <w:rFonts w:ascii="黑体" w:eastAsia="黑体" w:hAnsi="黑体" w:hint="eastAsia"/>
          <w:color w:val="333333"/>
          <w:sz w:val="32"/>
          <w:szCs w:val="32"/>
          <w:bdr w:val="none" w:sz="0" w:space="0" w:color="auto" w:frame="1"/>
        </w:rPr>
        <w:t>五、存在的主要问题及改进</w:t>
      </w:r>
      <w:r w:rsidR="00E03E4A" w:rsidRPr="00EB6CBC">
        <w:rPr>
          <w:rFonts w:ascii="黑体" w:eastAsia="黑体" w:hAnsi="黑体" w:hint="eastAsia"/>
          <w:color w:val="333333"/>
          <w:sz w:val="32"/>
          <w:szCs w:val="32"/>
          <w:bdr w:val="none" w:sz="0" w:space="0" w:color="auto" w:frame="1"/>
        </w:rPr>
        <w:t>情况</w:t>
      </w:r>
    </w:p>
    <w:p w:rsidR="008011AC" w:rsidRDefault="00706605" w:rsidP="00097EEA">
      <w:pPr>
        <w:widowControl/>
        <w:shd w:val="clear" w:color="auto" w:fill="FFFFFF"/>
        <w:spacing w:line="6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32"/>
          <w:szCs w:val="32"/>
          <w:bdr w:val="none" w:sz="0" w:space="0" w:color="auto" w:frame="1"/>
        </w:rPr>
      </w:pPr>
      <w:r w:rsidRPr="004F0EAD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202</w:t>
      </w:r>
      <w:r w:rsidR="0094296B" w:rsidRPr="004F0EAD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1</w:t>
      </w:r>
      <w:r w:rsidRPr="004F0EAD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年，我大队政务信息公开工作总体水平有显著提高，但与公众的要求还有一定的差距。主要表现在：</w:t>
      </w:r>
      <w:r w:rsidR="00175ED1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1、</w:t>
      </w:r>
      <w:r w:rsidR="003D0ED8" w:rsidRPr="004F0EAD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公开信息内容有待进一步丰富。</w:t>
      </w:r>
      <w:r w:rsidR="00175ED1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2、</w:t>
      </w:r>
      <w:r w:rsidR="003D0ED8" w:rsidRPr="004F0EAD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宣传力度不够，一些群众对政府信息公开工作还不了解等问题。</w:t>
      </w:r>
    </w:p>
    <w:p w:rsidR="00706605" w:rsidRPr="004F0EAD" w:rsidRDefault="003D0ED8" w:rsidP="00097EEA">
      <w:pPr>
        <w:widowControl/>
        <w:shd w:val="clear" w:color="auto" w:fill="FFFFFF"/>
        <w:spacing w:line="600" w:lineRule="exact"/>
        <w:ind w:firstLine="48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0EAD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lastRenderedPageBreak/>
        <w:t>今后的改进措施，一是大队将进一步强化组织领导，进一步明确工作机构的职责和任务。二是加大工作力度，增强主动公开意识，不断充实网站公开内容，改进公开形式，为公众提供及时、准确、实用的信息，确保政府信息公开工作的针对性和实效性，促进社会公众对公安交管工作的理解和支持，进一步提高政府信息公开工作水平。</w:t>
      </w:r>
    </w:p>
    <w:p w:rsidR="00706605" w:rsidRPr="00F80EBF" w:rsidRDefault="00706605" w:rsidP="00F80EBF">
      <w:pPr>
        <w:widowControl/>
        <w:shd w:val="clear" w:color="auto" w:fill="FFFFFF"/>
        <w:spacing w:line="600" w:lineRule="exact"/>
        <w:jc w:val="left"/>
        <w:rPr>
          <w:rFonts w:ascii="黑体" w:eastAsia="黑体" w:hAnsi="黑体" w:cs="宋体"/>
          <w:color w:val="333333"/>
          <w:kern w:val="0"/>
          <w:sz w:val="32"/>
          <w:szCs w:val="32"/>
          <w:bdr w:val="none" w:sz="0" w:space="0" w:color="auto" w:frame="1"/>
        </w:rPr>
      </w:pPr>
      <w:r w:rsidRPr="00F80EBF">
        <w:rPr>
          <w:rFonts w:ascii="黑体" w:eastAsia="黑体" w:hAnsi="黑体" w:cs="宋体" w:hint="eastAsia"/>
          <w:color w:val="333333"/>
          <w:kern w:val="0"/>
          <w:sz w:val="32"/>
          <w:szCs w:val="32"/>
          <w:bdr w:val="none" w:sz="0" w:space="0" w:color="auto" w:frame="1"/>
        </w:rPr>
        <w:t>六、其他需要报告的事项</w:t>
      </w:r>
    </w:p>
    <w:p w:rsidR="00706605" w:rsidRPr="004F0EAD" w:rsidRDefault="00706605" w:rsidP="00097EEA">
      <w:pPr>
        <w:widowControl/>
        <w:shd w:val="clear" w:color="auto" w:fill="FFFFFF"/>
        <w:spacing w:line="600" w:lineRule="exact"/>
        <w:ind w:firstLine="48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0EAD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根据规定，202</w:t>
      </w:r>
      <w:r w:rsidR="004F0EAD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1</w:t>
      </w:r>
      <w:r w:rsidRPr="004F0EAD">
        <w:rPr>
          <w:rFonts w:ascii="仿宋" w:eastAsia="仿宋" w:hAnsi="仿宋" w:cs="宋体" w:hint="eastAsia"/>
          <w:color w:val="333333"/>
          <w:kern w:val="0"/>
          <w:sz w:val="32"/>
          <w:szCs w:val="32"/>
          <w:bdr w:val="none" w:sz="0" w:space="0" w:color="auto" w:frame="1"/>
        </w:rPr>
        <w:t>年度，奉新县公安局交警大队政府信息公开，未收取任何费用。</w:t>
      </w:r>
    </w:p>
    <w:sectPr w:rsidR="00706605" w:rsidRPr="004F0EAD" w:rsidSect="004651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60A2" w:rsidRPr="00A24FC0" w:rsidRDefault="009D60A2" w:rsidP="00942D4C">
      <w:pPr>
        <w:rPr>
          <w:rFonts w:eastAsia="宋体"/>
        </w:rPr>
      </w:pPr>
      <w:r>
        <w:separator/>
      </w:r>
    </w:p>
  </w:endnote>
  <w:endnote w:type="continuationSeparator" w:id="0">
    <w:p w:rsidR="009D60A2" w:rsidRPr="00A24FC0" w:rsidRDefault="009D60A2" w:rsidP="00942D4C">
      <w:pPr>
        <w:rPr>
          <w:rFonts w:eastAsia="宋体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60A2" w:rsidRPr="00A24FC0" w:rsidRDefault="009D60A2" w:rsidP="00942D4C">
      <w:pPr>
        <w:rPr>
          <w:rFonts w:eastAsia="宋体"/>
        </w:rPr>
      </w:pPr>
      <w:r>
        <w:separator/>
      </w:r>
    </w:p>
  </w:footnote>
  <w:footnote w:type="continuationSeparator" w:id="0">
    <w:p w:rsidR="009D60A2" w:rsidRPr="00A24FC0" w:rsidRDefault="009D60A2" w:rsidP="00942D4C">
      <w:pPr>
        <w:rPr>
          <w:rFonts w:eastAsia="宋体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6605"/>
    <w:rsid w:val="000525FB"/>
    <w:rsid w:val="0006142E"/>
    <w:rsid w:val="00097EEA"/>
    <w:rsid w:val="00105C0F"/>
    <w:rsid w:val="0011142C"/>
    <w:rsid w:val="001342E5"/>
    <w:rsid w:val="001623C2"/>
    <w:rsid w:val="00175ED1"/>
    <w:rsid w:val="001B555D"/>
    <w:rsid w:val="00290E4D"/>
    <w:rsid w:val="00312BB6"/>
    <w:rsid w:val="00350F86"/>
    <w:rsid w:val="003A7495"/>
    <w:rsid w:val="003D0ED8"/>
    <w:rsid w:val="00410BA0"/>
    <w:rsid w:val="00465158"/>
    <w:rsid w:val="00483138"/>
    <w:rsid w:val="004F0EAD"/>
    <w:rsid w:val="00512946"/>
    <w:rsid w:val="005E0800"/>
    <w:rsid w:val="00651B79"/>
    <w:rsid w:val="00690848"/>
    <w:rsid w:val="00706605"/>
    <w:rsid w:val="007D4B58"/>
    <w:rsid w:val="008011AC"/>
    <w:rsid w:val="00841765"/>
    <w:rsid w:val="0087791E"/>
    <w:rsid w:val="00893B08"/>
    <w:rsid w:val="0091136D"/>
    <w:rsid w:val="00932E9F"/>
    <w:rsid w:val="0094296B"/>
    <w:rsid w:val="00942D4C"/>
    <w:rsid w:val="009B6FB0"/>
    <w:rsid w:val="009D60A2"/>
    <w:rsid w:val="00A17C36"/>
    <w:rsid w:val="00A33CA7"/>
    <w:rsid w:val="00A70348"/>
    <w:rsid w:val="00AA7B44"/>
    <w:rsid w:val="00AD5E29"/>
    <w:rsid w:val="00B66346"/>
    <w:rsid w:val="00BF0E3B"/>
    <w:rsid w:val="00C33435"/>
    <w:rsid w:val="00D64C4D"/>
    <w:rsid w:val="00D83AB1"/>
    <w:rsid w:val="00D862B4"/>
    <w:rsid w:val="00DF3CAB"/>
    <w:rsid w:val="00E03E4A"/>
    <w:rsid w:val="00E10537"/>
    <w:rsid w:val="00EB6CBC"/>
    <w:rsid w:val="00F154C0"/>
    <w:rsid w:val="00F80EBF"/>
    <w:rsid w:val="00FB19AC"/>
    <w:rsid w:val="00FF5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1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66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06605"/>
    <w:rPr>
      <w:b/>
      <w:bCs/>
    </w:rPr>
  </w:style>
  <w:style w:type="character" w:styleId="a5">
    <w:name w:val="Hyperlink"/>
    <w:basedOn w:val="a0"/>
    <w:uiPriority w:val="99"/>
    <w:semiHidden/>
    <w:unhideWhenUsed/>
    <w:rsid w:val="00706605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706605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706605"/>
    <w:rPr>
      <w:sz w:val="18"/>
      <w:szCs w:val="18"/>
    </w:rPr>
  </w:style>
  <w:style w:type="paragraph" w:styleId="a7">
    <w:name w:val="header"/>
    <w:basedOn w:val="a"/>
    <w:link w:val="Char0"/>
    <w:uiPriority w:val="99"/>
    <w:semiHidden/>
    <w:unhideWhenUsed/>
    <w:rsid w:val="00942D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942D4C"/>
    <w:rPr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942D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942D4C"/>
    <w:rPr>
      <w:sz w:val="18"/>
      <w:szCs w:val="18"/>
    </w:rPr>
  </w:style>
  <w:style w:type="paragraph" w:customStyle="1" w:styleId="p3">
    <w:name w:val="p3"/>
    <w:basedOn w:val="a"/>
    <w:rsid w:val="00410B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5">
    <w:name w:val="s5"/>
    <w:basedOn w:val="a0"/>
    <w:rsid w:val="00410BA0"/>
  </w:style>
  <w:style w:type="character" w:customStyle="1" w:styleId="s6">
    <w:name w:val="s6"/>
    <w:basedOn w:val="a0"/>
    <w:rsid w:val="00410BA0"/>
  </w:style>
  <w:style w:type="character" w:customStyle="1" w:styleId="s2">
    <w:name w:val="s2"/>
    <w:basedOn w:val="a0"/>
    <w:rsid w:val="00410BA0"/>
  </w:style>
  <w:style w:type="character" w:customStyle="1" w:styleId="s4">
    <w:name w:val="s4"/>
    <w:basedOn w:val="a0"/>
    <w:rsid w:val="00410B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4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7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8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6</Pages>
  <Words>431</Words>
  <Characters>2461</Characters>
  <Application>Microsoft Office Word</Application>
  <DocSecurity>0</DocSecurity>
  <Lines>20</Lines>
  <Paragraphs>5</Paragraphs>
  <ScaleCrop>false</ScaleCrop>
  <Company/>
  <LinksUpToDate>false</LinksUpToDate>
  <CharactersWithSpaces>2887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36</cp:revision>
  <dcterms:created xsi:type="dcterms:W3CDTF">2022-01-19T09:08:00Z</dcterms:created>
  <dcterms:modified xsi:type="dcterms:W3CDTF">2022-01-27T03:47:00Z</dcterms:modified>
</cp:coreProperties>
</file>